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1" w:rsidRDefault="00BD27E5" w:rsidP="00161AA5">
      <w:pPr>
        <w:jc w:val="center"/>
        <w:rPr>
          <w:rFonts w:hint="eastAsia"/>
          <w:sz w:val="44"/>
          <w:szCs w:val="44"/>
        </w:rPr>
      </w:pPr>
      <w:r w:rsidRPr="00BD27E5">
        <w:rPr>
          <w:rFonts w:hint="eastAsia"/>
          <w:sz w:val="44"/>
          <w:szCs w:val="44"/>
        </w:rPr>
        <w:t>霍山县地震灾害风险评估和区划任务</w:t>
      </w:r>
    </w:p>
    <w:p w:rsidR="00161AA5" w:rsidRPr="004F4168" w:rsidRDefault="00BD27E5" w:rsidP="00161AA5">
      <w:pPr>
        <w:jc w:val="center"/>
      </w:pPr>
      <w:r w:rsidRPr="00BD27E5">
        <w:rPr>
          <w:rFonts w:hint="eastAsia"/>
          <w:sz w:val="44"/>
          <w:szCs w:val="44"/>
        </w:rPr>
        <w:t>技术服务</w:t>
      </w:r>
      <w:r w:rsidR="00161AA5" w:rsidRPr="00161AA5">
        <w:rPr>
          <w:rFonts w:hint="eastAsia"/>
          <w:sz w:val="44"/>
          <w:szCs w:val="44"/>
        </w:rPr>
        <w:t>内容</w:t>
      </w:r>
    </w:p>
    <w:p w:rsidR="00161AA5" w:rsidRDefault="00161AA5" w:rsidP="00161AA5">
      <w:pPr>
        <w:jc w:val="center"/>
      </w:pPr>
    </w:p>
    <w:p w:rsidR="00161AA5" w:rsidRPr="00161AA5" w:rsidRDefault="00161AA5" w:rsidP="00161AA5">
      <w:pPr>
        <w:pStyle w:val="a5"/>
        <w:numPr>
          <w:ilvl w:val="0"/>
          <w:numId w:val="1"/>
        </w:numPr>
        <w:ind w:firstLineChars="0"/>
        <w:jc w:val="left"/>
        <w:rPr>
          <w:sz w:val="32"/>
          <w:szCs w:val="32"/>
        </w:rPr>
      </w:pPr>
      <w:r w:rsidRPr="00161AA5">
        <w:rPr>
          <w:rFonts w:hint="eastAsia"/>
          <w:sz w:val="32"/>
          <w:szCs w:val="32"/>
        </w:rPr>
        <w:t>霍山县级</w:t>
      </w:r>
      <w:r w:rsidRPr="00161AA5">
        <w:rPr>
          <w:rFonts w:hint="eastAsia"/>
          <w:sz w:val="32"/>
          <w:szCs w:val="32"/>
        </w:rPr>
        <w:t>1:25</w:t>
      </w:r>
      <w:r w:rsidRPr="00161AA5">
        <w:rPr>
          <w:rFonts w:hint="eastAsia"/>
          <w:sz w:val="32"/>
          <w:szCs w:val="32"/>
        </w:rPr>
        <w:t>万地震危险图（四种超越概率），图件</w:t>
      </w:r>
      <w:r>
        <w:rPr>
          <w:rFonts w:hint="eastAsia"/>
          <w:sz w:val="32"/>
          <w:szCs w:val="32"/>
        </w:rPr>
        <w:t>。</w:t>
      </w:r>
    </w:p>
    <w:p w:rsidR="00161AA5" w:rsidRDefault="00161AA5" w:rsidP="00161AA5">
      <w:pPr>
        <w:pStyle w:val="a5"/>
        <w:numPr>
          <w:ilvl w:val="0"/>
          <w:numId w:val="1"/>
        </w:numPr>
        <w:ind w:firstLineChars="0"/>
        <w:jc w:val="left"/>
        <w:rPr>
          <w:sz w:val="32"/>
          <w:szCs w:val="32"/>
        </w:rPr>
      </w:pPr>
      <w:r>
        <w:rPr>
          <w:rFonts w:hint="eastAsia"/>
          <w:sz w:val="32"/>
          <w:szCs w:val="32"/>
        </w:rPr>
        <w:t>六安市级地震动概率危险性分析及编图技术报告，文字报告。</w:t>
      </w:r>
    </w:p>
    <w:p w:rsidR="00161AA5" w:rsidRDefault="00161AA5" w:rsidP="00161AA5">
      <w:pPr>
        <w:pStyle w:val="a5"/>
        <w:numPr>
          <w:ilvl w:val="0"/>
          <w:numId w:val="1"/>
        </w:numPr>
        <w:ind w:firstLineChars="0"/>
        <w:jc w:val="left"/>
        <w:rPr>
          <w:sz w:val="32"/>
          <w:szCs w:val="32"/>
        </w:rPr>
      </w:pPr>
      <w:r w:rsidRPr="00161AA5">
        <w:rPr>
          <w:rFonts w:hint="eastAsia"/>
          <w:sz w:val="32"/>
          <w:szCs w:val="32"/>
        </w:rPr>
        <w:t>霍山县级</w:t>
      </w:r>
      <w:r w:rsidRPr="00161AA5">
        <w:rPr>
          <w:rFonts w:hint="eastAsia"/>
          <w:sz w:val="32"/>
          <w:szCs w:val="32"/>
        </w:rPr>
        <w:t>1:25</w:t>
      </w:r>
      <w:r w:rsidRPr="00161AA5">
        <w:rPr>
          <w:rFonts w:hint="eastAsia"/>
          <w:sz w:val="32"/>
          <w:szCs w:val="32"/>
        </w:rPr>
        <w:t>万不同超越概率地震作用下房屋破坏导致直接经济损失风险评估图及风险区划图，图件</w:t>
      </w:r>
      <w:r>
        <w:rPr>
          <w:rFonts w:hint="eastAsia"/>
          <w:sz w:val="32"/>
          <w:szCs w:val="32"/>
        </w:rPr>
        <w:t>。</w:t>
      </w:r>
    </w:p>
    <w:p w:rsidR="00161AA5" w:rsidRDefault="00161AA5" w:rsidP="00161AA5">
      <w:pPr>
        <w:pStyle w:val="a5"/>
        <w:numPr>
          <w:ilvl w:val="0"/>
          <w:numId w:val="1"/>
        </w:numPr>
        <w:ind w:firstLineChars="0"/>
        <w:jc w:val="left"/>
        <w:rPr>
          <w:sz w:val="32"/>
          <w:szCs w:val="32"/>
        </w:rPr>
      </w:pPr>
      <w:r w:rsidRPr="00161AA5">
        <w:rPr>
          <w:rFonts w:hint="eastAsia"/>
          <w:sz w:val="32"/>
          <w:szCs w:val="32"/>
        </w:rPr>
        <w:t>霍山县级</w:t>
      </w:r>
      <w:r w:rsidRPr="00161AA5">
        <w:rPr>
          <w:rFonts w:hint="eastAsia"/>
          <w:sz w:val="32"/>
          <w:szCs w:val="32"/>
        </w:rPr>
        <w:t>1:25</w:t>
      </w:r>
      <w:r w:rsidRPr="00161AA5">
        <w:rPr>
          <w:rFonts w:hint="eastAsia"/>
          <w:sz w:val="32"/>
          <w:szCs w:val="32"/>
        </w:rPr>
        <w:t>万不同超越概率地震作用下房屋破坏导致死亡人口风险评估图及风险区划图，图件</w:t>
      </w:r>
      <w:r>
        <w:rPr>
          <w:rFonts w:hint="eastAsia"/>
          <w:sz w:val="32"/>
          <w:szCs w:val="32"/>
        </w:rPr>
        <w:t>。</w:t>
      </w:r>
    </w:p>
    <w:p w:rsidR="00161AA5" w:rsidRDefault="00161AA5" w:rsidP="00161AA5">
      <w:pPr>
        <w:pStyle w:val="a5"/>
        <w:numPr>
          <w:ilvl w:val="0"/>
          <w:numId w:val="1"/>
        </w:numPr>
        <w:ind w:firstLineChars="0"/>
        <w:jc w:val="left"/>
        <w:rPr>
          <w:sz w:val="32"/>
          <w:szCs w:val="32"/>
        </w:rPr>
      </w:pPr>
      <w:r w:rsidRPr="00986D59">
        <w:rPr>
          <w:rFonts w:hint="eastAsia"/>
          <w:sz w:val="32"/>
          <w:szCs w:val="32"/>
        </w:rPr>
        <w:t>霍山县级</w:t>
      </w:r>
      <w:r w:rsidRPr="00986D59">
        <w:rPr>
          <w:rFonts w:hint="eastAsia"/>
          <w:sz w:val="32"/>
          <w:szCs w:val="32"/>
        </w:rPr>
        <w:t>1:100</w:t>
      </w:r>
      <w:r w:rsidR="00986D59">
        <w:rPr>
          <w:rFonts w:hint="eastAsia"/>
          <w:sz w:val="32"/>
          <w:szCs w:val="32"/>
        </w:rPr>
        <w:t>万</w:t>
      </w:r>
      <w:r w:rsidRPr="00986D59">
        <w:rPr>
          <w:rFonts w:hint="eastAsia"/>
          <w:sz w:val="32"/>
          <w:szCs w:val="32"/>
        </w:rPr>
        <w:t>房屋设施加固分级区划图，</w:t>
      </w:r>
      <w:r w:rsidR="00986D59" w:rsidRPr="00161AA5">
        <w:rPr>
          <w:rFonts w:hint="eastAsia"/>
          <w:sz w:val="32"/>
          <w:szCs w:val="32"/>
        </w:rPr>
        <w:t>图件</w:t>
      </w:r>
      <w:r w:rsidR="00986D59">
        <w:rPr>
          <w:rFonts w:hint="eastAsia"/>
          <w:sz w:val="32"/>
          <w:szCs w:val="32"/>
        </w:rPr>
        <w:t>。</w:t>
      </w:r>
    </w:p>
    <w:p w:rsidR="00986D59" w:rsidRDefault="00986D59" w:rsidP="00161AA5">
      <w:pPr>
        <w:pStyle w:val="a5"/>
        <w:numPr>
          <w:ilvl w:val="0"/>
          <w:numId w:val="1"/>
        </w:numPr>
        <w:ind w:firstLineChars="0"/>
        <w:jc w:val="left"/>
        <w:rPr>
          <w:sz w:val="32"/>
          <w:szCs w:val="32"/>
        </w:rPr>
      </w:pPr>
      <w:r w:rsidRPr="00986D59">
        <w:rPr>
          <w:rFonts w:hint="eastAsia"/>
          <w:sz w:val="32"/>
          <w:szCs w:val="32"/>
        </w:rPr>
        <w:t>霍山县级</w:t>
      </w:r>
      <w:r w:rsidRPr="00986D59">
        <w:rPr>
          <w:rFonts w:hint="eastAsia"/>
          <w:sz w:val="32"/>
          <w:szCs w:val="32"/>
        </w:rPr>
        <w:t>1:</w:t>
      </w:r>
      <w:r>
        <w:rPr>
          <w:rFonts w:hint="eastAsia"/>
          <w:sz w:val="32"/>
          <w:szCs w:val="32"/>
        </w:rPr>
        <w:t>5</w:t>
      </w:r>
      <w:r>
        <w:rPr>
          <w:rFonts w:hint="eastAsia"/>
          <w:sz w:val="32"/>
          <w:szCs w:val="32"/>
        </w:rPr>
        <w:t>万活动断层避让区划图，图件。</w:t>
      </w:r>
    </w:p>
    <w:p w:rsidR="00986D59" w:rsidRDefault="00986D59" w:rsidP="00161AA5">
      <w:pPr>
        <w:pStyle w:val="a5"/>
        <w:numPr>
          <w:ilvl w:val="0"/>
          <w:numId w:val="1"/>
        </w:numPr>
        <w:ind w:firstLineChars="0"/>
        <w:jc w:val="left"/>
        <w:rPr>
          <w:sz w:val="32"/>
          <w:szCs w:val="32"/>
        </w:rPr>
      </w:pPr>
      <w:r>
        <w:rPr>
          <w:rFonts w:hint="eastAsia"/>
          <w:sz w:val="32"/>
          <w:szCs w:val="32"/>
        </w:rPr>
        <w:t>六安市级地质灾害风险评估区划工作报告，文字报告。</w:t>
      </w:r>
    </w:p>
    <w:p w:rsidR="00986D59" w:rsidRDefault="00986D59" w:rsidP="00986D59">
      <w:pPr>
        <w:pStyle w:val="a5"/>
        <w:numPr>
          <w:ilvl w:val="0"/>
          <w:numId w:val="1"/>
        </w:numPr>
        <w:ind w:firstLineChars="0"/>
        <w:jc w:val="left"/>
        <w:rPr>
          <w:sz w:val="32"/>
          <w:szCs w:val="32"/>
        </w:rPr>
      </w:pPr>
      <w:r>
        <w:rPr>
          <w:rFonts w:hint="eastAsia"/>
          <w:sz w:val="32"/>
          <w:szCs w:val="32"/>
        </w:rPr>
        <w:t>六安市级地震灾害综合防治区划工作报告，文字报告。</w:t>
      </w:r>
    </w:p>
    <w:p w:rsidR="00986D59" w:rsidRDefault="00986D59" w:rsidP="00986D59">
      <w:pPr>
        <w:pStyle w:val="a5"/>
        <w:ind w:left="360" w:firstLineChars="0" w:firstLine="0"/>
        <w:jc w:val="left"/>
        <w:rPr>
          <w:sz w:val="32"/>
          <w:szCs w:val="32"/>
        </w:rPr>
      </w:pPr>
    </w:p>
    <w:p w:rsidR="00986D59" w:rsidRPr="00161AA5" w:rsidRDefault="00986D59" w:rsidP="00986D59">
      <w:pPr>
        <w:pStyle w:val="a5"/>
        <w:ind w:left="360" w:firstLineChars="0" w:firstLine="0"/>
        <w:jc w:val="left"/>
        <w:rPr>
          <w:sz w:val="32"/>
          <w:szCs w:val="32"/>
        </w:rPr>
      </w:pPr>
      <w:r>
        <w:rPr>
          <w:rFonts w:hint="eastAsia"/>
          <w:sz w:val="32"/>
          <w:szCs w:val="32"/>
        </w:rPr>
        <w:t>以上项目完成后</w:t>
      </w:r>
      <w:r w:rsidR="00F27EA7">
        <w:rPr>
          <w:rFonts w:hint="eastAsia"/>
          <w:sz w:val="32"/>
          <w:szCs w:val="32"/>
        </w:rPr>
        <w:t>需</w:t>
      </w:r>
      <w:r>
        <w:rPr>
          <w:rFonts w:hint="eastAsia"/>
          <w:sz w:val="32"/>
          <w:szCs w:val="32"/>
        </w:rPr>
        <w:t>提交该项目资料一式五份。</w:t>
      </w:r>
    </w:p>
    <w:sectPr w:rsidR="00986D59" w:rsidRPr="00161AA5" w:rsidSect="002404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9F" w:rsidRDefault="00C6059F" w:rsidP="00161AA5">
      <w:r>
        <w:separator/>
      </w:r>
    </w:p>
  </w:endnote>
  <w:endnote w:type="continuationSeparator" w:id="1">
    <w:p w:rsidR="00C6059F" w:rsidRDefault="00C6059F" w:rsidP="0016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9F" w:rsidRDefault="00C6059F" w:rsidP="00161AA5">
      <w:r>
        <w:separator/>
      </w:r>
    </w:p>
  </w:footnote>
  <w:footnote w:type="continuationSeparator" w:id="1">
    <w:p w:rsidR="00C6059F" w:rsidRDefault="00C6059F" w:rsidP="0016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5A4"/>
    <w:multiLevelType w:val="hybridMultilevel"/>
    <w:tmpl w:val="AC5E12D2"/>
    <w:lvl w:ilvl="0" w:tplc="245C5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AA5"/>
    <w:rsid w:val="00093F6C"/>
    <w:rsid w:val="00161AA5"/>
    <w:rsid w:val="0024047B"/>
    <w:rsid w:val="004D5F4F"/>
    <w:rsid w:val="004F4168"/>
    <w:rsid w:val="005576AE"/>
    <w:rsid w:val="006A0C3D"/>
    <w:rsid w:val="00746FB5"/>
    <w:rsid w:val="007E3441"/>
    <w:rsid w:val="00986D59"/>
    <w:rsid w:val="00BD27E5"/>
    <w:rsid w:val="00C6059F"/>
    <w:rsid w:val="00F27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1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1AA5"/>
    <w:rPr>
      <w:sz w:val="18"/>
      <w:szCs w:val="18"/>
    </w:rPr>
  </w:style>
  <w:style w:type="paragraph" w:styleId="a4">
    <w:name w:val="footer"/>
    <w:basedOn w:val="a"/>
    <w:link w:val="Char0"/>
    <w:uiPriority w:val="99"/>
    <w:semiHidden/>
    <w:unhideWhenUsed/>
    <w:rsid w:val="00161A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1AA5"/>
    <w:rPr>
      <w:sz w:val="18"/>
      <w:szCs w:val="18"/>
    </w:rPr>
  </w:style>
  <w:style w:type="paragraph" w:styleId="a5">
    <w:name w:val="List Paragraph"/>
    <w:basedOn w:val="a"/>
    <w:uiPriority w:val="34"/>
    <w:qFormat/>
    <w:rsid w:val="00161A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Words>
  <Characters>251</Characters>
  <Application>Microsoft Office Word</Application>
  <DocSecurity>0</DocSecurity>
  <Lines>2</Lines>
  <Paragraphs>1</Paragraphs>
  <ScaleCrop>false</ScaleCrop>
  <Company>Win7_64</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Win7_64</dc:creator>
  <cp:keywords/>
  <dc:description/>
  <cp:lastModifiedBy>Win7_64</cp:lastModifiedBy>
  <cp:revision>6</cp:revision>
  <dcterms:created xsi:type="dcterms:W3CDTF">2021-10-29T12:39:00Z</dcterms:created>
  <dcterms:modified xsi:type="dcterms:W3CDTF">2021-11-02T01:30:00Z</dcterms:modified>
</cp:coreProperties>
</file>